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6658" w:rsidRPr="007C6658" w:rsidRDefault="007C6658" w:rsidP="007C6658">
      <w:pPr>
        <w:shd w:val="clear" w:color="auto" w:fill="FFFFFF"/>
        <w:rPr>
          <w:rFonts w:eastAsia="Times New Roman" w:cstheme="minorHAnsi"/>
          <w:color w:val="000000" w:themeColor="text1"/>
          <w:sz w:val="44"/>
          <w:szCs w:val="44"/>
          <w:lang w:eastAsia="it-IT"/>
        </w:rPr>
      </w:pPr>
      <w:r w:rsidRPr="007C6658">
        <w:rPr>
          <w:rFonts w:eastAsia="Times New Roman" w:cstheme="minorHAnsi"/>
          <w:color w:val="000000" w:themeColor="text1"/>
          <w:sz w:val="44"/>
          <w:szCs w:val="44"/>
          <w:lang w:eastAsia="it-IT"/>
        </w:rPr>
        <w:t>Il carpentiere</w:t>
      </w:r>
    </w:p>
    <w:p w:rsidR="007C6658" w:rsidRPr="007C6658" w:rsidRDefault="007C6658" w:rsidP="007C6658">
      <w:pPr>
        <w:shd w:val="clear" w:color="auto" w:fill="FFFFFF"/>
        <w:rPr>
          <w:rFonts w:eastAsia="Times New Roman" w:cstheme="minorHAnsi"/>
          <w:color w:val="000000" w:themeColor="text1"/>
          <w:sz w:val="44"/>
          <w:szCs w:val="44"/>
          <w:lang w:eastAsia="it-IT"/>
        </w:rPr>
      </w:pPr>
      <w:r w:rsidRPr="007C6658">
        <w:rPr>
          <w:rFonts w:eastAsia="Times New Roman" w:cstheme="minorHAnsi"/>
          <w:color w:val="000000" w:themeColor="text1"/>
          <w:sz w:val="44"/>
          <w:szCs w:val="44"/>
          <w:lang w:eastAsia="it-IT"/>
        </w:rPr>
        <w:t>META TITLE &amp; META DESCRIPTION</w:t>
      </w:r>
    </w:p>
    <w:p w:rsidR="007C6658" w:rsidRDefault="007C6658" w:rsidP="007C6658">
      <w:pPr>
        <w:shd w:val="clear" w:color="auto" w:fill="FFFFFF"/>
        <w:rPr>
          <w:rFonts w:eastAsia="Times New Roman" w:cstheme="minorHAnsi"/>
          <w:color w:val="000000" w:themeColor="text1"/>
          <w:sz w:val="40"/>
          <w:szCs w:val="40"/>
          <w:lang w:eastAsia="it-IT"/>
        </w:rPr>
      </w:pPr>
      <w:r w:rsidRPr="007C6658">
        <w:rPr>
          <w:rFonts w:eastAsia="Times New Roman" w:cstheme="minorHAnsi"/>
          <w:color w:val="000000" w:themeColor="text1"/>
          <w:sz w:val="40"/>
          <w:szCs w:val="40"/>
          <w:lang w:eastAsia="it-IT"/>
        </w:rPr>
        <w:t>Chi è e cosa fa un carpentiere?</w:t>
      </w:r>
    </w:p>
    <w:p w:rsidR="007C6658" w:rsidRPr="007C6658" w:rsidRDefault="008F35FC" w:rsidP="007C6658">
      <w:pPr>
        <w:shd w:val="clear" w:color="auto" w:fill="FFFFFF"/>
        <w:rPr>
          <w:rFonts w:eastAsia="Times New Roman" w:cstheme="minorHAnsi"/>
          <w:color w:val="000000" w:themeColor="text1"/>
          <w:sz w:val="40"/>
          <w:szCs w:val="40"/>
          <w:lang w:eastAsia="it-IT"/>
        </w:rPr>
      </w:pPr>
      <w:r>
        <w:rPr>
          <w:rFonts w:eastAsia="Times New Roman" w:cstheme="minorHAnsi"/>
          <w:noProof/>
          <w:color w:val="000000" w:themeColor="text1"/>
          <w:sz w:val="40"/>
          <w:szCs w:val="40"/>
          <w:lang w:eastAsia="it-IT"/>
        </w:rPr>
        <w:drawing>
          <wp:inline distT="0" distB="0" distL="0" distR="0">
            <wp:extent cx="6116320" cy="3440430"/>
            <wp:effectExtent l="0" t="0" r="508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penteria.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6116320" cy="3440430"/>
                    </a:xfrm>
                    <a:prstGeom prst="rect">
                      <a:avLst/>
                    </a:prstGeom>
                  </pic:spPr>
                </pic:pic>
              </a:graphicData>
            </a:graphic>
          </wp:inline>
        </w:drawing>
      </w:r>
    </w:p>
    <w:p w:rsidR="007C6658" w:rsidRPr="007C6658" w:rsidRDefault="007C6658" w:rsidP="007C6658">
      <w:pPr>
        <w:shd w:val="clear" w:color="auto" w:fill="FFFFFF"/>
        <w:rPr>
          <w:rFonts w:eastAsia="Times New Roman" w:cstheme="minorHAnsi"/>
          <w:color w:val="000000" w:themeColor="text1"/>
          <w:sz w:val="28"/>
          <w:szCs w:val="28"/>
          <w:lang w:eastAsia="it-IT"/>
        </w:rPr>
      </w:pPr>
      <w:r w:rsidRPr="007C6658">
        <w:rPr>
          <w:rFonts w:eastAsia="Times New Roman" w:cstheme="minorHAnsi"/>
          <w:color w:val="000000" w:themeColor="text1"/>
          <w:sz w:val="28"/>
          <w:szCs w:val="28"/>
          <w:lang w:eastAsia="it-IT"/>
        </w:rPr>
        <w:t> </w:t>
      </w:r>
    </w:p>
    <w:p w:rsidR="007C6658" w:rsidRPr="007C6658" w:rsidRDefault="007C6658" w:rsidP="007C6658">
      <w:pPr>
        <w:shd w:val="clear" w:color="auto" w:fill="FFFFFF"/>
        <w:rPr>
          <w:rFonts w:eastAsia="Times New Roman" w:cstheme="minorHAnsi"/>
          <w:color w:val="000000" w:themeColor="text1"/>
          <w:sz w:val="28"/>
          <w:szCs w:val="28"/>
          <w:lang w:eastAsia="it-IT"/>
        </w:rPr>
      </w:pPr>
      <w:r w:rsidRPr="007C6658">
        <w:rPr>
          <w:rFonts w:eastAsia="Times New Roman" w:cstheme="minorHAnsi"/>
          <w:color w:val="000000" w:themeColor="text1"/>
          <w:sz w:val="28"/>
          <w:szCs w:val="28"/>
          <w:lang w:eastAsia="it-IT"/>
        </w:rPr>
        <w:t xml:space="preserve">Il </w:t>
      </w:r>
      <w:r w:rsidRPr="007C6658">
        <w:rPr>
          <w:rFonts w:eastAsia="Times New Roman" w:cstheme="minorHAnsi"/>
          <w:b/>
          <w:i/>
          <w:color w:val="000000" w:themeColor="text1"/>
          <w:sz w:val="28"/>
          <w:szCs w:val="28"/>
          <w:lang w:eastAsia="it-IT"/>
        </w:rPr>
        <w:t>carpentiere</w:t>
      </w:r>
      <w:r w:rsidRPr="007C6658">
        <w:rPr>
          <w:rFonts w:eastAsia="Times New Roman" w:cstheme="minorHAnsi"/>
          <w:color w:val="000000" w:themeColor="text1"/>
          <w:sz w:val="28"/>
          <w:szCs w:val="28"/>
          <w:lang w:eastAsia="it-IT"/>
        </w:rPr>
        <w:t xml:space="preserve"> </w:t>
      </w:r>
      <w:r w:rsidRPr="007C6658">
        <w:rPr>
          <w:rFonts w:eastAsia="Times New Roman" w:cstheme="minorHAnsi"/>
          <w:b/>
          <w:i/>
          <w:color w:val="000000" w:themeColor="text1"/>
          <w:sz w:val="28"/>
          <w:szCs w:val="28"/>
          <w:lang w:eastAsia="it-IT"/>
        </w:rPr>
        <w:t>metallico</w:t>
      </w:r>
      <w:r w:rsidRPr="007C6658">
        <w:rPr>
          <w:rFonts w:eastAsia="Times New Roman" w:cstheme="minorHAnsi"/>
          <w:color w:val="000000" w:themeColor="text1"/>
          <w:sz w:val="28"/>
          <w:szCs w:val="28"/>
          <w:lang w:eastAsia="it-IT"/>
        </w:rPr>
        <w:t xml:space="preserve"> è la figura professionale che, attraverso l'uso di apposite attrezzature e con specifiche tecniche di lavorazione (specie saldatura), si occupa di realizzare strutture varie e prodotti metallici, impiegati ad esempio per la costruzione di ponti, ponteggi e scaffalature metalliche, strutture di sostegno, barriere di sicurezza stradale, carrelli e banchi di lavoro industriali.</w:t>
      </w:r>
      <w:r w:rsidRPr="007C6658">
        <w:rPr>
          <w:rFonts w:eastAsia="Times New Roman" w:cstheme="minorHAnsi"/>
          <w:color w:val="000000" w:themeColor="text1"/>
          <w:sz w:val="28"/>
          <w:szCs w:val="28"/>
          <w:lang w:eastAsia="it-IT"/>
        </w:rPr>
        <w:br/>
        <w:t xml:space="preserve">Importante è anche l'ambito della </w:t>
      </w:r>
      <w:r w:rsidRPr="007C6658">
        <w:rPr>
          <w:rFonts w:eastAsia="Times New Roman" w:cstheme="minorHAnsi"/>
          <w:b/>
          <w:i/>
          <w:color w:val="000000" w:themeColor="text1"/>
          <w:sz w:val="28"/>
          <w:szCs w:val="28"/>
          <w:lang w:eastAsia="it-IT"/>
        </w:rPr>
        <w:t>carpenteria</w:t>
      </w:r>
      <w:r w:rsidRPr="007C6658">
        <w:rPr>
          <w:rFonts w:eastAsia="Times New Roman" w:cstheme="minorHAnsi"/>
          <w:color w:val="000000" w:themeColor="text1"/>
          <w:sz w:val="28"/>
          <w:szCs w:val="28"/>
          <w:lang w:eastAsia="it-IT"/>
        </w:rPr>
        <w:t xml:space="preserve"> leggera, che consiste in lavori di precisione a livello di edilizia sia industriale sia civile, ad esempio per la realizzazione di porte, parapetti, cancelli, pensiline, recinzioni, serramenti e tettoie, balaustre, inferriate, elementi di decoro urbano e persino prodotti per l'</w:t>
      </w:r>
      <w:proofErr w:type="spellStart"/>
      <w:r w:rsidRPr="007C6658">
        <w:rPr>
          <w:rFonts w:eastAsia="Times New Roman" w:cstheme="minorHAnsi"/>
          <w:color w:val="000000" w:themeColor="text1"/>
          <w:sz w:val="28"/>
          <w:szCs w:val="28"/>
          <w:lang w:eastAsia="it-IT"/>
        </w:rPr>
        <w:t>interior</w:t>
      </w:r>
      <w:proofErr w:type="spellEnd"/>
      <w:r w:rsidRPr="007C6658">
        <w:rPr>
          <w:rFonts w:eastAsia="Times New Roman" w:cstheme="minorHAnsi"/>
          <w:color w:val="000000" w:themeColor="text1"/>
          <w:sz w:val="28"/>
          <w:szCs w:val="28"/>
          <w:lang w:eastAsia="it-IT"/>
        </w:rPr>
        <w:t xml:space="preserve"> design.</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r>
      <w:r w:rsidRPr="007C6658">
        <w:rPr>
          <w:rFonts w:eastAsia="Times New Roman" w:cstheme="minorHAnsi"/>
          <w:i/>
          <w:iCs/>
          <w:color w:val="000000" w:themeColor="text1"/>
          <w:sz w:val="28"/>
          <w:szCs w:val="28"/>
          <w:lang w:eastAsia="it-IT"/>
        </w:rPr>
        <w:t xml:space="preserve">La </w:t>
      </w:r>
      <w:r w:rsidRPr="007C6658">
        <w:rPr>
          <w:rFonts w:eastAsia="Times New Roman" w:cstheme="minorHAnsi"/>
          <w:b/>
          <w:i/>
          <w:iCs/>
          <w:color w:val="000000" w:themeColor="text1"/>
          <w:sz w:val="28"/>
          <w:szCs w:val="28"/>
          <w:lang w:eastAsia="it-IT"/>
        </w:rPr>
        <w:t>carpenteria</w:t>
      </w:r>
      <w:r w:rsidRPr="007C6658">
        <w:rPr>
          <w:rFonts w:eastAsia="Times New Roman" w:cstheme="minorHAnsi"/>
          <w:i/>
          <w:iCs/>
          <w:color w:val="000000" w:themeColor="text1"/>
          <w:sz w:val="28"/>
          <w:szCs w:val="28"/>
          <w:lang w:eastAsia="it-IT"/>
        </w:rPr>
        <w:t xml:space="preserve"> leggera e quella pesante</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t>Quindi distinguiamo tra carpenteria leggera e carpenteria pesante, tenendo conto che la principale differenza consiste nello </w:t>
      </w:r>
      <w:r w:rsidRPr="007C6658">
        <w:rPr>
          <w:rFonts w:eastAsia="Times New Roman" w:cstheme="minorHAnsi"/>
          <w:b/>
          <w:bCs/>
          <w:i/>
          <w:color w:val="000000" w:themeColor="text1"/>
          <w:sz w:val="28"/>
          <w:szCs w:val="28"/>
          <w:lang w:eastAsia="it-IT"/>
        </w:rPr>
        <w:t>spessore delle lamiere</w:t>
      </w:r>
      <w:r w:rsidRPr="007C6658">
        <w:rPr>
          <w:rFonts w:eastAsia="Times New Roman" w:cstheme="minorHAnsi"/>
          <w:color w:val="000000" w:themeColor="text1"/>
          <w:sz w:val="28"/>
          <w:szCs w:val="28"/>
          <w:lang w:eastAsia="it-IT"/>
        </w:rPr>
        <w:t> lavorate.</w:t>
      </w:r>
      <w:r w:rsidRPr="007C6658">
        <w:rPr>
          <w:rFonts w:eastAsia="Times New Roman" w:cstheme="minorHAnsi"/>
          <w:color w:val="000000" w:themeColor="text1"/>
          <w:sz w:val="28"/>
          <w:szCs w:val="28"/>
          <w:lang w:eastAsia="it-IT"/>
        </w:rPr>
        <w:br/>
        <w:t xml:space="preserve">Infatti, </w:t>
      </w:r>
      <w:r w:rsidRPr="007C6658">
        <w:rPr>
          <w:rFonts w:eastAsia="Times New Roman" w:cstheme="minorHAnsi"/>
          <w:i/>
          <w:color w:val="000000" w:themeColor="text1"/>
          <w:sz w:val="28"/>
          <w:szCs w:val="28"/>
          <w:lang w:eastAsia="it-IT"/>
        </w:rPr>
        <w:t>la </w:t>
      </w:r>
      <w:r w:rsidRPr="007C6658">
        <w:rPr>
          <w:rFonts w:eastAsia="Times New Roman" w:cstheme="minorHAnsi"/>
          <w:b/>
          <w:bCs/>
          <w:i/>
          <w:color w:val="000000" w:themeColor="text1"/>
          <w:sz w:val="28"/>
          <w:szCs w:val="28"/>
          <w:lang w:eastAsia="it-IT"/>
        </w:rPr>
        <w:t>carpenteria pesante</w:t>
      </w:r>
      <w:r w:rsidRPr="007C6658">
        <w:rPr>
          <w:rFonts w:eastAsia="Times New Roman" w:cstheme="minorHAnsi"/>
          <w:color w:val="000000" w:themeColor="text1"/>
          <w:sz w:val="28"/>
          <w:szCs w:val="28"/>
          <w:lang w:eastAsia="it-IT"/>
        </w:rPr>
        <w:t> si occupa prevalentemente della trasformazione di lastre che saranno poi utilizzate per realizzare strutture portanti di interi fabbricati, sia civili sia industriali, quindi che richiedono requisiti di </w:t>
      </w:r>
      <w:r w:rsidRPr="007C6658">
        <w:rPr>
          <w:rFonts w:eastAsia="Times New Roman" w:cstheme="minorHAnsi"/>
          <w:b/>
          <w:bCs/>
          <w:i/>
          <w:color w:val="000000" w:themeColor="text1"/>
          <w:sz w:val="28"/>
          <w:szCs w:val="28"/>
          <w:lang w:eastAsia="it-IT"/>
        </w:rPr>
        <w:t>stabilità</w:t>
      </w:r>
      <w:r w:rsidRPr="007C6658">
        <w:rPr>
          <w:rFonts w:eastAsia="Times New Roman" w:cstheme="minorHAnsi"/>
          <w:color w:val="000000" w:themeColor="text1"/>
          <w:sz w:val="28"/>
          <w:szCs w:val="28"/>
          <w:lang w:eastAsia="it-IT"/>
        </w:rPr>
        <w:t> estremamente elevati.</w:t>
      </w:r>
      <w:r w:rsidRPr="007C6658">
        <w:rPr>
          <w:rFonts w:eastAsia="Times New Roman" w:cstheme="minorHAnsi"/>
          <w:color w:val="000000" w:themeColor="text1"/>
          <w:sz w:val="28"/>
          <w:szCs w:val="28"/>
          <w:lang w:eastAsia="it-IT"/>
        </w:rPr>
        <w:br/>
        <w:t>La </w:t>
      </w:r>
      <w:r w:rsidRPr="007C6658">
        <w:rPr>
          <w:rFonts w:eastAsia="Times New Roman" w:cstheme="minorHAnsi"/>
          <w:b/>
          <w:bCs/>
          <w:color w:val="000000" w:themeColor="text1"/>
          <w:sz w:val="28"/>
          <w:szCs w:val="28"/>
          <w:lang w:eastAsia="it-IT"/>
        </w:rPr>
        <w:t>c</w:t>
      </w:r>
      <w:r w:rsidRPr="007C6658">
        <w:rPr>
          <w:rFonts w:eastAsia="Times New Roman" w:cstheme="minorHAnsi"/>
          <w:b/>
          <w:bCs/>
          <w:i/>
          <w:color w:val="000000" w:themeColor="text1"/>
          <w:sz w:val="28"/>
          <w:szCs w:val="28"/>
          <w:lang w:eastAsia="it-IT"/>
        </w:rPr>
        <w:t>arpenteria leggera</w:t>
      </w:r>
      <w:r w:rsidRPr="007C6658">
        <w:rPr>
          <w:rFonts w:eastAsia="Times New Roman" w:cstheme="minorHAnsi"/>
          <w:color w:val="000000" w:themeColor="text1"/>
          <w:sz w:val="28"/>
          <w:szCs w:val="28"/>
          <w:lang w:eastAsia="it-IT"/>
        </w:rPr>
        <w:t xml:space="preserve">, invece, riguarda le trasformazioni indicate per realizzare delle strutture non portanti, resistenti, ma meno robuste di quelle nominate </w:t>
      </w:r>
      <w:r w:rsidRPr="007C6658">
        <w:rPr>
          <w:rFonts w:eastAsia="Times New Roman" w:cstheme="minorHAnsi"/>
          <w:color w:val="000000" w:themeColor="text1"/>
          <w:sz w:val="28"/>
          <w:szCs w:val="28"/>
          <w:lang w:eastAsia="it-IT"/>
        </w:rPr>
        <w:lastRenderedPageBreak/>
        <w:t>precedentemente. Importanti sono comunque i requisiti di stabilità e sicurezza a cui queste lavorazioni devono rispondere; la carpenteria leggera, inoltre, deve garantire maggiore</w:t>
      </w:r>
      <w:r w:rsidRPr="007C6658">
        <w:rPr>
          <w:rFonts w:eastAsia="Times New Roman" w:cstheme="minorHAnsi"/>
          <w:b/>
          <w:bCs/>
          <w:color w:val="000000" w:themeColor="text1"/>
          <w:sz w:val="28"/>
          <w:szCs w:val="28"/>
          <w:lang w:eastAsia="it-IT"/>
        </w:rPr>
        <w:t> </w:t>
      </w:r>
      <w:r w:rsidRPr="007C6658">
        <w:rPr>
          <w:rFonts w:eastAsia="Times New Roman" w:cstheme="minorHAnsi"/>
          <w:b/>
          <w:bCs/>
          <w:i/>
          <w:color w:val="000000" w:themeColor="text1"/>
          <w:sz w:val="28"/>
          <w:szCs w:val="28"/>
          <w:lang w:eastAsia="it-IT"/>
        </w:rPr>
        <w:t>leggerezza e</w:t>
      </w:r>
      <w:r w:rsidRPr="007C6658">
        <w:rPr>
          <w:rFonts w:eastAsia="Times New Roman" w:cstheme="minorHAnsi"/>
          <w:i/>
          <w:color w:val="000000" w:themeColor="text1"/>
          <w:sz w:val="28"/>
          <w:szCs w:val="28"/>
          <w:lang w:eastAsia="it-IT"/>
        </w:rPr>
        <w:t> </w:t>
      </w:r>
      <w:r w:rsidRPr="007C6658">
        <w:rPr>
          <w:rFonts w:eastAsia="Times New Roman" w:cstheme="minorHAnsi"/>
          <w:b/>
          <w:bCs/>
          <w:i/>
          <w:color w:val="000000" w:themeColor="text1"/>
          <w:sz w:val="28"/>
          <w:szCs w:val="28"/>
          <w:lang w:eastAsia="it-IT"/>
        </w:rPr>
        <w:t>versatilità</w:t>
      </w:r>
      <w:r w:rsidRPr="007C6658">
        <w:rPr>
          <w:rFonts w:eastAsia="Times New Roman" w:cstheme="minorHAnsi"/>
          <w:color w:val="000000" w:themeColor="text1"/>
          <w:sz w:val="28"/>
          <w:szCs w:val="28"/>
          <w:lang w:eastAsia="it-IT"/>
        </w:rPr>
        <w:t>, intervenendo sul design della struttura, anche a livello </w:t>
      </w:r>
      <w:r w:rsidRPr="007C6658">
        <w:rPr>
          <w:rFonts w:eastAsia="Times New Roman" w:cstheme="minorHAnsi"/>
          <w:b/>
          <w:bCs/>
          <w:i/>
          <w:color w:val="000000" w:themeColor="text1"/>
          <w:sz w:val="28"/>
          <w:szCs w:val="28"/>
          <w:lang w:eastAsia="it-IT"/>
        </w:rPr>
        <w:t>creativo</w:t>
      </w:r>
      <w:r w:rsidRPr="007C6658">
        <w:rPr>
          <w:rFonts w:eastAsia="Times New Roman" w:cstheme="minorHAnsi"/>
          <w:color w:val="000000" w:themeColor="text1"/>
          <w:sz w:val="28"/>
          <w:szCs w:val="28"/>
          <w:lang w:eastAsia="it-IT"/>
        </w:rPr>
        <w:t>.</w:t>
      </w:r>
      <w:r w:rsidRPr="007C6658">
        <w:rPr>
          <w:rFonts w:eastAsia="Times New Roman" w:cstheme="minorHAnsi"/>
          <w:color w:val="000000" w:themeColor="text1"/>
          <w:sz w:val="28"/>
          <w:szCs w:val="28"/>
          <w:lang w:eastAsia="it-IT"/>
        </w:rPr>
        <w:br/>
        <w:t>Aggiungiamo che la carpenteria leggera si serve soprattutto dell'acciaio, in quanto si tratta di un materiale particolarmente versatile nonché affidabile, sicuro e resistente, utile per al realizzazione di strutture e intelaiature, ma anche per ideare soluzioni innovative e creative dal punto di vista del design.</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r>
      <w:r w:rsidRPr="007C6658">
        <w:rPr>
          <w:rFonts w:eastAsia="Times New Roman" w:cstheme="minorHAnsi"/>
          <w:i/>
          <w:iCs/>
          <w:color w:val="000000" w:themeColor="text1"/>
          <w:sz w:val="28"/>
          <w:szCs w:val="28"/>
          <w:lang w:eastAsia="it-IT"/>
        </w:rPr>
        <w:t xml:space="preserve">Mansioni di un </w:t>
      </w:r>
      <w:r w:rsidRPr="007C6658">
        <w:rPr>
          <w:rFonts w:eastAsia="Times New Roman" w:cstheme="minorHAnsi"/>
          <w:b/>
          <w:i/>
          <w:iCs/>
          <w:color w:val="000000" w:themeColor="text1"/>
          <w:sz w:val="28"/>
          <w:szCs w:val="28"/>
          <w:lang w:eastAsia="it-IT"/>
        </w:rPr>
        <w:t>carpentiere metallico</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t xml:space="preserve">Diverse sono le mansioni di un </w:t>
      </w:r>
      <w:r w:rsidRPr="007C6658">
        <w:rPr>
          <w:rFonts w:eastAsia="Times New Roman" w:cstheme="minorHAnsi"/>
          <w:b/>
          <w:i/>
          <w:color w:val="000000" w:themeColor="text1"/>
          <w:sz w:val="28"/>
          <w:szCs w:val="28"/>
          <w:lang w:eastAsia="it-IT"/>
        </w:rPr>
        <w:t>carpentiere metallico</w:t>
      </w:r>
      <w:r w:rsidRPr="007C6658">
        <w:rPr>
          <w:rFonts w:eastAsia="Times New Roman" w:cstheme="minorHAnsi"/>
          <w:color w:val="000000" w:themeColor="text1"/>
          <w:sz w:val="28"/>
          <w:szCs w:val="28"/>
          <w:lang w:eastAsia="it-IT"/>
        </w:rPr>
        <w:t>, che ora andiamo a riassumere brevemente, soffermandoci anche sulle competenze tecniche di cui deve essere in possesso questa figura professionale altamente specializzata, nonché molto richiesta.</w:t>
      </w:r>
      <w:r w:rsidRPr="007C6658">
        <w:rPr>
          <w:rFonts w:eastAsia="Times New Roman" w:cstheme="minorHAnsi"/>
          <w:color w:val="000000" w:themeColor="text1"/>
          <w:sz w:val="28"/>
          <w:szCs w:val="28"/>
          <w:lang w:eastAsia="it-IT"/>
        </w:rPr>
        <w:br/>
        <w:t xml:space="preserve">Un </w:t>
      </w:r>
      <w:r w:rsidRPr="007C6658">
        <w:rPr>
          <w:rFonts w:eastAsia="Times New Roman" w:cstheme="minorHAnsi"/>
          <w:b/>
          <w:i/>
          <w:color w:val="000000" w:themeColor="text1"/>
          <w:sz w:val="28"/>
          <w:szCs w:val="28"/>
          <w:lang w:eastAsia="it-IT"/>
        </w:rPr>
        <w:t>carpentiere metallico</w:t>
      </w:r>
      <w:r w:rsidRPr="007C6658">
        <w:rPr>
          <w:rFonts w:eastAsia="Times New Roman" w:cstheme="minorHAnsi"/>
          <w:color w:val="000000" w:themeColor="text1"/>
          <w:sz w:val="28"/>
          <w:szCs w:val="28"/>
          <w:lang w:eastAsia="it-IT"/>
        </w:rPr>
        <w:t xml:space="preserve"> deve essere in grado di predisporre i vari macchinari, le attrezzature e gli utensili impiegati per la lavorazione dei metalli, verificandone sia lo stato che la funzionalità; deve misurare e tagliare i materiali metallici (rilevando eventualmente le non conformità), provvedere a deformare e saldare i metalli, oltre a rifinire e assemblare pezzi e insiemi metallici. Da non sottovalutare poi l'importanza del controllo del prodotto finito e le manutenzioni ordinarie richieste dai vari macchinari utilizzati per le diverse lavorazioni.</w:t>
      </w:r>
      <w:r w:rsidRPr="007C6658">
        <w:rPr>
          <w:rFonts w:eastAsia="Times New Roman" w:cstheme="minorHAnsi"/>
          <w:color w:val="000000" w:themeColor="text1"/>
          <w:sz w:val="28"/>
          <w:szCs w:val="28"/>
          <w:lang w:eastAsia="it-IT"/>
        </w:rPr>
        <w:br/>
        <w:t>Importanti sono quindi la conoscenza della tecnica delle costruzioni, del disegno tecnico, della composizione e delle caratteristiche dei metalli utilizzati, dei cicli di lavorazione relativi a tali metalli e delle diverse tipologie di funzionamento delle attrezzature per la lavorazione dei metalli.</w:t>
      </w:r>
      <w:r w:rsidRPr="007C6658">
        <w:rPr>
          <w:rFonts w:eastAsia="Times New Roman" w:cstheme="minorHAnsi"/>
          <w:color w:val="000000" w:themeColor="text1"/>
          <w:sz w:val="28"/>
          <w:szCs w:val="28"/>
          <w:lang w:eastAsia="it-IT"/>
        </w:rPr>
        <w:br/>
        <w:t>Rivestono un ruolo fondamentale anche gli strumenti utilizzati per la misurazione dei materiali metallici, insieme alle varie tecniche di taglio, saldatura, deformazione, rifinitura e assemblaggio; senza dimenticare la tutela della sicurezza sul lavoro e la capacità di valutare i prodotti finiti, individuando eventuali anomalie o difetti.</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r>
      <w:r w:rsidRPr="007C6658">
        <w:rPr>
          <w:rFonts w:eastAsia="Times New Roman" w:cstheme="minorHAnsi"/>
          <w:i/>
          <w:iCs/>
          <w:color w:val="000000" w:themeColor="text1"/>
          <w:sz w:val="28"/>
          <w:szCs w:val="28"/>
          <w:lang w:eastAsia="it-IT"/>
        </w:rPr>
        <w:t xml:space="preserve">La </w:t>
      </w:r>
      <w:r w:rsidRPr="007C6658">
        <w:rPr>
          <w:rFonts w:eastAsia="Times New Roman" w:cstheme="minorHAnsi"/>
          <w:b/>
          <w:i/>
          <w:iCs/>
          <w:color w:val="000000" w:themeColor="text1"/>
          <w:sz w:val="28"/>
          <w:szCs w:val="28"/>
          <w:lang w:eastAsia="it-IT"/>
        </w:rPr>
        <w:t>carpenteria metallica</w:t>
      </w:r>
      <w:r w:rsidRPr="007C6658">
        <w:rPr>
          <w:rFonts w:eastAsia="Times New Roman" w:cstheme="minorHAnsi"/>
          <w:i/>
          <w:iCs/>
          <w:color w:val="000000" w:themeColor="text1"/>
          <w:sz w:val="28"/>
          <w:szCs w:val="28"/>
          <w:lang w:eastAsia="it-IT"/>
        </w:rPr>
        <w:t xml:space="preserve"> industriale e i suoi prodotti</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t xml:space="preserve">Dunque, dopo aver analizzato la figura del carpentiere metallico, sottolineandone mansioni e competenze specifiche, andiamo a vedere quali sono le attività di un'azienda specializzata nella carpenteria metallica, prendendo come riferimento la ditta </w:t>
      </w:r>
      <w:r w:rsidRPr="007C6658">
        <w:rPr>
          <w:rFonts w:eastAsia="Times New Roman" w:cstheme="minorHAnsi"/>
          <w:b/>
          <w:i/>
          <w:color w:val="000000" w:themeColor="text1"/>
          <w:sz w:val="28"/>
          <w:szCs w:val="28"/>
          <w:lang w:eastAsia="it-IT"/>
        </w:rPr>
        <w:t>Carpenteria Medicea</w:t>
      </w:r>
      <w:r w:rsidRPr="007C6658">
        <w:rPr>
          <w:rFonts w:eastAsia="Times New Roman" w:cstheme="minorHAnsi"/>
          <w:color w:val="000000" w:themeColor="text1"/>
          <w:sz w:val="28"/>
          <w:szCs w:val="28"/>
          <w:lang w:eastAsia="it-IT"/>
        </w:rPr>
        <w:t>, provvedendo a fornire anche esempi di prodotti realizzati e di servizi forniti.</w:t>
      </w:r>
      <w:r w:rsidRPr="007C6658">
        <w:rPr>
          <w:rFonts w:eastAsia="Times New Roman" w:cstheme="minorHAnsi"/>
          <w:color w:val="000000" w:themeColor="text1"/>
          <w:sz w:val="28"/>
          <w:szCs w:val="28"/>
          <w:lang w:eastAsia="it-IT"/>
        </w:rPr>
        <w:br/>
      </w:r>
      <w:r w:rsidRPr="007C6658">
        <w:rPr>
          <w:rFonts w:eastAsia="Times New Roman" w:cstheme="minorHAnsi"/>
          <w:b/>
          <w:i/>
          <w:color w:val="000000" w:themeColor="text1"/>
          <w:sz w:val="28"/>
          <w:szCs w:val="28"/>
          <w:lang w:eastAsia="it-IT"/>
        </w:rPr>
        <w:t>Carpenteria Medicea</w:t>
      </w:r>
      <w:r w:rsidRPr="007C6658">
        <w:rPr>
          <w:rFonts w:eastAsia="Times New Roman" w:cstheme="minorHAnsi"/>
          <w:color w:val="000000" w:themeColor="text1"/>
          <w:sz w:val="28"/>
          <w:szCs w:val="28"/>
          <w:lang w:eastAsia="it-IT"/>
        </w:rPr>
        <w:t xml:space="preserve"> è specializzata in particolare nella realizzazione di prodotti inerenti l'ambito della pelletteria e delle confezioni: infatti realizza carrelli e banchi di lavoro per questa particolare branca industriale, sia da catalogo che su misura, </w:t>
      </w:r>
      <w:r w:rsidRPr="007C6658">
        <w:rPr>
          <w:rFonts w:eastAsia="Times New Roman" w:cstheme="minorHAnsi"/>
          <w:color w:val="000000" w:themeColor="text1"/>
          <w:sz w:val="28"/>
          <w:szCs w:val="28"/>
          <w:lang w:eastAsia="it-IT"/>
        </w:rPr>
        <w:lastRenderedPageBreak/>
        <w:t>inoltre è a disposizione per lavori di carpenteria leggera, tipo la realizzazione di inferriate, balaustre, parapetti e cancelli e offre assistenza e riparazione direttamente a domicilio per ogni tipo di necessità relativa alla carpenteria.</w:t>
      </w:r>
      <w:r w:rsidRPr="007C6658">
        <w:rPr>
          <w:rFonts w:eastAsia="Times New Roman" w:cstheme="minorHAnsi"/>
          <w:color w:val="000000" w:themeColor="text1"/>
          <w:sz w:val="28"/>
          <w:szCs w:val="28"/>
          <w:lang w:eastAsia="it-IT"/>
        </w:rPr>
        <w:br/>
        <w:t>Questo per offrire un esempio</w:t>
      </w:r>
      <w:bookmarkStart w:id="0" w:name="_GoBack"/>
      <w:bookmarkEnd w:id="0"/>
      <w:r w:rsidRPr="007C6658">
        <w:rPr>
          <w:rFonts w:eastAsia="Times New Roman" w:cstheme="minorHAnsi"/>
          <w:color w:val="000000" w:themeColor="text1"/>
          <w:sz w:val="28"/>
          <w:szCs w:val="28"/>
          <w:lang w:eastAsia="it-IT"/>
        </w:rPr>
        <w:t xml:space="preserve"> di azienda di </w:t>
      </w:r>
      <w:r w:rsidRPr="007C6658">
        <w:rPr>
          <w:rFonts w:eastAsia="Times New Roman" w:cstheme="minorHAnsi"/>
          <w:b/>
          <w:i/>
          <w:color w:val="000000" w:themeColor="text1"/>
          <w:sz w:val="28"/>
          <w:szCs w:val="28"/>
          <w:lang w:eastAsia="it-IT"/>
        </w:rPr>
        <w:t>carpenteria metallica</w:t>
      </w:r>
      <w:r w:rsidRPr="007C6658">
        <w:rPr>
          <w:rFonts w:eastAsia="Times New Roman" w:cstheme="minorHAnsi"/>
          <w:color w:val="000000" w:themeColor="text1"/>
          <w:sz w:val="28"/>
          <w:szCs w:val="28"/>
          <w:lang w:eastAsia="it-IT"/>
        </w:rPr>
        <w:t>, sottolineando che le lavorazioni più richieste consistono appunto nei carrelli, nei banchi di lavoro, nelle cassettiere e nelle scaffalature utili a livello industriale, per tutta una serie di lavorazioni diverse.</w:t>
      </w:r>
      <w:r w:rsidRPr="007C6658">
        <w:rPr>
          <w:rFonts w:eastAsia="Times New Roman" w:cstheme="minorHAnsi"/>
          <w:color w:val="000000" w:themeColor="text1"/>
          <w:sz w:val="28"/>
          <w:szCs w:val="28"/>
          <w:lang w:eastAsia="it-IT"/>
        </w:rPr>
        <w:br/>
        <w:t>Importanti sono anche le realizzazioni di strutture metalliche quali ad esempio scale (a chiocciola oppure marinare), inferriate, cancelli, recinzioni, porte corazzate, capannoni, tettoie, persiane in ferro e persino tubazioni metalliche.</w:t>
      </w:r>
      <w:r w:rsidRPr="007C6658">
        <w:rPr>
          <w:rFonts w:eastAsia="Times New Roman" w:cstheme="minorHAnsi"/>
          <w:color w:val="000000" w:themeColor="text1"/>
          <w:sz w:val="28"/>
          <w:szCs w:val="28"/>
          <w:lang w:eastAsia="it-IT"/>
        </w:rPr>
        <w:br/>
        <w:t>Un'azienda di carpenteria metallica deve essere in grado di occuparsi di queste lavorazioni sia partendo da misure standard, sia su misura, realizzando prodotti specifici in base alle diverse esigenze dei committenti, che, come si è detto, possono essere sia industrie sia privati.</w:t>
      </w:r>
      <w:r w:rsidRPr="007C6658">
        <w:rPr>
          <w:rFonts w:eastAsia="Times New Roman" w:cstheme="minorHAnsi"/>
          <w:color w:val="000000" w:themeColor="text1"/>
          <w:sz w:val="28"/>
          <w:szCs w:val="28"/>
          <w:lang w:eastAsia="it-IT"/>
        </w:rPr>
        <w:br/>
      </w:r>
      <w:r w:rsidRPr="007C6658">
        <w:rPr>
          <w:rFonts w:eastAsia="Times New Roman" w:cstheme="minorHAnsi"/>
          <w:color w:val="000000" w:themeColor="text1"/>
          <w:sz w:val="28"/>
          <w:szCs w:val="28"/>
          <w:lang w:eastAsia="it-IT"/>
        </w:rPr>
        <w:br/>
      </w:r>
    </w:p>
    <w:p w:rsidR="00DD57A6" w:rsidRPr="007C6658" w:rsidRDefault="00DD57A6">
      <w:pPr>
        <w:rPr>
          <w:rFonts w:cstheme="minorHAnsi"/>
          <w:color w:val="000000" w:themeColor="text1"/>
          <w:sz w:val="28"/>
          <w:szCs w:val="28"/>
        </w:rPr>
      </w:pPr>
    </w:p>
    <w:sectPr w:rsidR="00DD57A6" w:rsidRPr="007C6658" w:rsidSect="00420E75">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658"/>
    <w:rsid w:val="000011A7"/>
    <w:rsid w:val="0000481E"/>
    <w:rsid w:val="00043667"/>
    <w:rsid w:val="0008090B"/>
    <w:rsid w:val="00085C91"/>
    <w:rsid w:val="000952B3"/>
    <w:rsid w:val="000D4EF7"/>
    <w:rsid w:val="00104A67"/>
    <w:rsid w:val="0011240E"/>
    <w:rsid w:val="00117BE4"/>
    <w:rsid w:val="00122825"/>
    <w:rsid w:val="0012431E"/>
    <w:rsid w:val="001338C7"/>
    <w:rsid w:val="00165904"/>
    <w:rsid w:val="001955F6"/>
    <w:rsid w:val="00207C4A"/>
    <w:rsid w:val="00211979"/>
    <w:rsid w:val="00243297"/>
    <w:rsid w:val="00257A4E"/>
    <w:rsid w:val="002712F8"/>
    <w:rsid w:val="0028692C"/>
    <w:rsid w:val="002D43F5"/>
    <w:rsid w:val="002E3287"/>
    <w:rsid w:val="00321969"/>
    <w:rsid w:val="0032561C"/>
    <w:rsid w:val="00345DAA"/>
    <w:rsid w:val="00372B7F"/>
    <w:rsid w:val="00375BE3"/>
    <w:rsid w:val="00383B29"/>
    <w:rsid w:val="003A3269"/>
    <w:rsid w:val="003C3BB9"/>
    <w:rsid w:val="00420E75"/>
    <w:rsid w:val="004C354C"/>
    <w:rsid w:val="004D3E77"/>
    <w:rsid w:val="00507099"/>
    <w:rsid w:val="00507BD7"/>
    <w:rsid w:val="00520C4B"/>
    <w:rsid w:val="005513A6"/>
    <w:rsid w:val="005A7BA1"/>
    <w:rsid w:val="005D1183"/>
    <w:rsid w:val="005F3AB2"/>
    <w:rsid w:val="00640DE1"/>
    <w:rsid w:val="00653483"/>
    <w:rsid w:val="00661384"/>
    <w:rsid w:val="006C4DA7"/>
    <w:rsid w:val="007036BA"/>
    <w:rsid w:val="007367AC"/>
    <w:rsid w:val="00766612"/>
    <w:rsid w:val="007C6658"/>
    <w:rsid w:val="007D4C26"/>
    <w:rsid w:val="00847649"/>
    <w:rsid w:val="00851DF9"/>
    <w:rsid w:val="008538CC"/>
    <w:rsid w:val="00854C4E"/>
    <w:rsid w:val="008E602F"/>
    <w:rsid w:val="008F35FC"/>
    <w:rsid w:val="009028D1"/>
    <w:rsid w:val="0096137F"/>
    <w:rsid w:val="009932B9"/>
    <w:rsid w:val="009C480C"/>
    <w:rsid w:val="009E3EB4"/>
    <w:rsid w:val="00A27DF6"/>
    <w:rsid w:val="00A72728"/>
    <w:rsid w:val="00A80F9F"/>
    <w:rsid w:val="00A968F9"/>
    <w:rsid w:val="00AB2E45"/>
    <w:rsid w:val="00AB78EB"/>
    <w:rsid w:val="00AE1585"/>
    <w:rsid w:val="00B069BD"/>
    <w:rsid w:val="00B10C1E"/>
    <w:rsid w:val="00B35E01"/>
    <w:rsid w:val="00B46468"/>
    <w:rsid w:val="00B516A7"/>
    <w:rsid w:val="00BA693B"/>
    <w:rsid w:val="00C25483"/>
    <w:rsid w:val="00C64C78"/>
    <w:rsid w:val="00C71E29"/>
    <w:rsid w:val="00CA4DC2"/>
    <w:rsid w:val="00CD65F8"/>
    <w:rsid w:val="00CF0EEF"/>
    <w:rsid w:val="00D324EB"/>
    <w:rsid w:val="00D33A54"/>
    <w:rsid w:val="00DA398B"/>
    <w:rsid w:val="00DA75B3"/>
    <w:rsid w:val="00DD57A6"/>
    <w:rsid w:val="00DF2484"/>
    <w:rsid w:val="00E55A08"/>
    <w:rsid w:val="00E81BF5"/>
    <w:rsid w:val="00E95659"/>
    <w:rsid w:val="00EC1672"/>
    <w:rsid w:val="00ED4A3D"/>
    <w:rsid w:val="00EE2621"/>
    <w:rsid w:val="00EF4E7B"/>
    <w:rsid w:val="00F20851"/>
    <w:rsid w:val="00F60E51"/>
    <w:rsid w:val="00F66E2B"/>
    <w:rsid w:val="00FB0FE3"/>
    <w:rsid w:val="00FC45BB"/>
    <w:rsid w:val="00FE18D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6D38F65E"/>
  <w15:chartTrackingRefBased/>
  <w15:docId w15:val="{89A2F092-0D2D-5048-9F3B-8FA07C7A9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h4">
    <w:name w:val="h4"/>
    <w:basedOn w:val="Carpredefinitoparagrafo"/>
    <w:rsid w:val="007C66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512231">
      <w:bodyDiv w:val="1"/>
      <w:marLeft w:val="0"/>
      <w:marRight w:val="0"/>
      <w:marTop w:val="0"/>
      <w:marBottom w:val="0"/>
      <w:divBdr>
        <w:top w:val="none" w:sz="0" w:space="0" w:color="auto"/>
        <w:left w:val="none" w:sz="0" w:space="0" w:color="auto"/>
        <w:bottom w:val="none" w:sz="0" w:space="0" w:color="auto"/>
        <w:right w:val="none" w:sz="0" w:space="0" w:color="auto"/>
      </w:divBdr>
      <w:divsChild>
        <w:div w:id="1888183879">
          <w:marLeft w:val="0"/>
          <w:marRight w:val="0"/>
          <w:marTop w:val="0"/>
          <w:marBottom w:val="0"/>
          <w:divBdr>
            <w:top w:val="none" w:sz="0" w:space="0" w:color="auto"/>
            <w:left w:val="none" w:sz="0" w:space="0" w:color="auto"/>
            <w:bottom w:val="none" w:sz="0" w:space="0" w:color="auto"/>
            <w:right w:val="none" w:sz="0" w:space="0" w:color="auto"/>
          </w:divBdr>
        </w:div>
        <w:div w:id="1471826171">
          <w:marLeft w:val="0"/>
          <w:marRight w:val="0"/>
          <w:marTop w:val="0"/>
          <w:marBottom w:val="0"/>
          <w:divBdr>
            <w:top w:val="none" w:sz="0" w:space="0" w:color="auto"/>
            <w:left w:val="none" w:sz="0" w:space="0" w:color="auto"/>
            <w:bottom w:val="none" w:sz="0" w:space="0" w:color="auto"/>
            <w:right w:val="none" w:sz="0" w:space="0" w:color="auto"/>
          </w:divBdr>
        </w:div>
        <w:div w:id="17298375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782</Words>
  <Characters>4462</Characters>
  <Application>Microsoft Office Word</Application>
  <DocSecurity>0</DocSecurity>
  <Lines>37</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Utente di Microsoft Office</cp:lastModifiedBy>
  <cp:revision>2</cp:revision>
  <dcterms:created xsi:type="dcterms:W3CDTF">2021-02-10T10:01:00Z</dcterms:created>
  <dcterms:modified xsi:type="dcterms:W3CDTF">2021-02-10T10:24:00Z</dcterms:modified>
</cp:coreProperties>
</file>